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B6E" w:rsidRDefault="00200B14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T.C.</w:t>
      </w:r>
    </w:p>
    <w:p w:rsidR="00200B14" w:rsidRPr="005B21E3" w:rsidRDefault="00200B14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MİLLÎ EĞİTİM BAKANLIĞI</w:t>
      </w:r>
    </w:p>
    <w:p w:rsidR="00A25DAE" w:rsidRPr="005B21E3" w:rsidRDefault="00A25DAE" w:rsidP="00D110F2">
      <w:pPr>
        <w:spacing w:line="276" w:lineRule="auto"/>
        <w:jc w:val="center"/>
        <w:rPr>
          <w:b/>
        </w:rPr>
      </w:pPr>
      <w:r w:rsidRPr="005B21E3">
        <w:rPr>
          <w:b/>
        </w:rPr>
        <w:t xml:space="preserve"> Öğretmen Yetiştirme ve Geliştirme Genel Müdürlüğü </w:t>
      </w:r>
    </w:p>
    <w:p w:rsidR="00200B14" w:rsidRPr="005B21E3" w:rsidRDefault="00574FF8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Mesleki Gelişim Programı</w:t>
      </w:r>
    </w:p>
    <w:p w:rsidR="00200B14" w:rsidRPr="005B21E3" w:rsidRDefault="00200B14" w:rsidP="00D110F2">
      <w:pPr>
        <w:spacing w:line="276" w:lineRule="auto"/>
        <w:jc w:val="both"/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2980"/>
        <w:gridCol w:w="2981"/>
        <w:gridCol w:w="2993"/>
      </w:tblGrid>
      <w:tr w:rsidR="00475EAA" w:rsidRPr="005B21E3" w:rsidTr="00D051E4">
        <w:trPr>
          <w:trHeight w:val="523"/>
        </w:trPr>
        <w:tc>
          <w:tcPr>
            <w:tcW w:w="3034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ALAN</w:t>
            </w:r>
          </w:p>
        </w:tc>
        <w:tc>
          <w:tcPr>
            <w:tcW w:w="3035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ALT ALAN</w:t>
            </w:r>
          </w:p>
        </w:tc>
        <w:tc>
          <w:tcPr>
            <w:tcW w:w="3035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KODU</w:t>
            </w:r>
          </w:p>
        </w:tc>
      </w:tr>
      <w:tr w:rsidR="00C8716A" w:rsidRPr="005B21E3" w:rsidTr="00D051E4">
        <w:trPr>
          <w:trHeight w:val="523"/>
        </w:trPr>
        <w:tc>
          <w:tcPr>
            <w:tcW w:w="3034" w:type="dxa"/>
          </w:tcPr>
          <w:p w:rsidR="00C8716A" w:rsidRPr="005B21E3" w:rsidRDefault="009164CB" w:rsidP="00E938F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35" w:type="dxa"/>
          </w:tcPr>
          <w:p w:rsidR="00C8716A" w:rsidRPr="005B21E3" w:rsidRDefault="009164CB" w:rsidP="00E938F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Özel </w:t>
            </w:r>
            <w:r w:rsidR="00732D35">
              <w:rPr>
                <w:b/>
              </w:rPr>
              <w:t>A</w:t>
            </w:r>
            <w:r>
              <w:rPr>
                <w:b/>
              </w:rPr>
              <w:t>lan Eğitimleri</w:t>
            </w:r>
          </w:p>
        </w:tc>
        <w:tc>
          <w:tcPr>
            <w:tcW w:w="3035" w:type="dxa"/>
          </w:tcPr>
          <w:p w:rsidR="00C8716A" w:rsidRPr="005B21E3" w:rsidRDefault="004B06C0" w:rsidP="00E938F8">
            <w:pPr>
              <w:spacing w:line="276" w:lineRule="auto"/>
              <w:jc w:val="center"/>
              <w:rPr>
                <w:b/>
              </w:rPr>
            </w:pPr>
            <w:r w:rsidRPr="004B06C0">
              <w:rPr>
                <w:b/>
              </w:rPr>
              <w:t>2.02.08.16.010</w:t>
            </w:r>
          </w:p>
        </w:tc>
      </w:tr>
    </w:tbl>
    <w:p w:rsidR="0083114E" w:rsidRPr="005B21E3" w:rsidRDefault="0083114E" w:rsidP="00D110F2">
      <w:pPr>
        <w:spacing w:line="276" w:lineRule="auto"/>
        <w:jc w:val="both"/>
      </w:pPr>
    </w:p>
    <w:p w:rsidR="00200B14" w:rsidRDefault="00200B14" w:rsidP="001619DA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619DA">
        <w:rPr>
          <w:rFonts w:eastAsiaTheme="minorHAnsi"/>
          <w:b/>
          <w:lang w:eastAsia="en-US"/>
        </w:rPr>
        <w:t>ETKİNLİĞİN</w:t>
      </w:r>
      <w:r w:rsidRPr="005B21E3">
        <w:rPr>
          <w:b/>
        </w:rPr>
        <w:t xml:space="preserve"> ADI    </w:t>
      </w:r>
    </w:p>
    <w:p w:rsidR="00785CAF" w:rsidRPr="005B21E3" w:rsidRDefault="00785CAF" w:rsidP="00785CAF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C85CB2" w:rsidRDefault="00785CAF" w:rsidP="001619DA">
      <w:pPr>
        <w:widowControl w:val="0"/>
        <w:suppressAutoHyphens/>
        <w:autoSpaceDE w:val="0"/>
        <w:autoSpaceDN w:val="0"/>
        <w:adjustRightInd w:val="0"/>
        <w:ind w:left="284"/>
        <w:jc w:val="both"/>
      </w:pPr>
      <w:bookmarkStart w:id="0" w:name="_GoBack"/>
      <w:r w:rsidRPr="00785CAF">
        <w:t>Roket ve Füze Sistemlerinde Katı Modelleme ve Simülasyon Kursu</w:t>
      </w:r>
    </w:p>
    <w:bookmarkEnd w:id="0"/>
    <w:p w:rsidR="00785CAF" w:rsidRPr="005B21E3" w:rsidRDefault="00785CAF" w:rsidP="00517144">
      <w:pPr>
        <w:tabs>
          <w:tab w:val="left" w:pos="540"/>
        </w:tabs>
        <w:jc w:val="both"/>
      </w:pPr>
    </w:p>
    <w:p w:rsidR="000E74ED" w:rsidRPr="005B21E3" w:rsidRDefault="00200B14" w:rsidP="001619DA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619DA">
        <w:rPr>
          <w:rFonts w:eastAsiaTheme="minorHAnsi"/>
          <w:b/>
          <w:lang w:eastAsia="en-US"/>
        </w:rPr>
        <w:t>ETKİNLİĞİN</w:t>
      </w:r>
      <w:r w:rsidRPr="005B21E3">
        <w:rPr>
          <w:b/>
        </w:rPr>
        <w:t xml:space="preserve"> AMAÇLARI</w:t>
      </w:r>
    </w:p>
    <w:p w:rsidR="00E938F8" w:rsidRPr="005B21E3" w:rsidRDefault="00E938F8" w:rsidP="000E74ED"/>
    <w:p w:rsidR="004109FB" w:rsidRPr="005B21E3" w:rsidRDefault="00E938F8" w:rsidP="004109FB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5B21E3">
        <w:t xml:space="preserve">Bu </w:t>
      </w:r>
      <w:r w:rsidR="009164CB">
        <w:t xml:space="preserve">faaliyet; Bakanlığımıza bağlı </w:t>
      </w:r>
      <w:r w:rsidR="00785CAF" w:rsidRPr="00785CAF">
        <w:t>Metal Teknolojisi alanı öğretmenleri</w:t>
      </w:r>
      <w:r w:rsidR="00785CAF">
        <w:t>nin “</w:t>
      </w:r>
      <w:r w:rsidR="00500873">
        <w:t xml:space="preserve">Roket </w:t>
      </w:r>
      <w:r w:rsidR="00785CAF">
        <w:t xml:space="preserve">ve </w:t>
      </w:r>
      <w:r w:rsidR="00500873">
        <w:t xml:space="preserve">Füze Sistemlerinin </w:t>
      </w:r>
      <w:r w:rsidR="00785CAF">
        <w:t>Üretiminde Katı Modelleme ve Simülasyon”</w:t>
      </w:r>
      <w:r w:rsidR="009164CB">
        <w:t xml:space="preserve"> </w:t>
      </w:r>
      <w:r w:rsidR="00C85CB2" w:rsidRPr="005B21E3">
        <w:t>konuları</w:t>
      </w:r>
      <w:r w:rsidR="002A4549" w:rsidRPr="005B21E3">
        <w:t>nda</w:t>
      </w:r>
      <w:r w:rsidR="000E74ED" w:rsidRPr="005B21E3">
        <w:t xml:space="preserve"> b</w:t>
      </w:r>
      <w:r w:rsidR="002A4549" w:rsidRPr="005B21E3">
        <w:t>ilgi ve becerilerini arttırmak</w:t>
      </w:r>
      <w:r w:rsidR="000E74ED" w:rsidRPr="005B21E3">
        <w:t xml:space="preserve"> amacıyla </w:t>
      </w:r>
      <w:r w:rsidRPr="005B21E3">
        <w:t xml:space="preserve">düzenlenmiştir. </w:t>
      </w:r>
      <w:r w:rsidR="00200B14" w:rsidRPr="005B21E3">
        <w:t>Bu faaliyeti baş</w:t>
      </w:r>
      <w:r w:rsidR="000E74ED" w:rsidRPr="005B21E3">
        <w:t>arı ile tamamlayan her kursiyer;</w:t>
      </w:r>
    </w:p>
    <w:p w:rsidR="00785CAF" w:rsidRPr="005B21E3" w:rsidRDefault="00785CAF" w:rsidP="000E74ED">
      <w:pPr>
        <w:ind w:left="142"/>
        <w:jc w:val="both"/>
      </w:pPr>
    </w:p>
    <w:p w:rsidR="00BF4D1A" w:rsidRDefault="00734017" w:rsidP="002979EB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Ürün-</w:t>
      </w:r>
      <w:r w:rsidR="004109FB">
        <w:rPr>
          <w:rFonts w:eastAsia="Times New Roman"/>
        </w:rPr>
        <w:t xml:space="preserve">yaşam yönetim döngüsü </w:t>
      </w:r>
      <w:r>
        <w:rPr>
          <w:rFonts w:eastAsia="Times New Roman"/>
        </w:rPr>
        <w:t>konularını</w:t>
      </w:r>
      <w:r w:rsidR="004109FB">
        <w:rPr>
          <w:rFonts w:eastAsia="Times New Roman"/>
        </w:rPr>
        <w:t xml:space="preserve"> açıklar.</w:t>
      </w:r>
    </w:p>
    <w:p w:rsidR="00734017" w:rsidRDefault="00734017" w:rsidP="002979EB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PLM </w:t>
      </w:r>
      <w:r w:rsidR="009164CB">
        <w:rPr>
          <w:rFonts w:eastAsia="Times New Roman"/>
        </w:rPr>
        <w:t>tasarım ve optimizasyon</w:t>
      </w:r>
      <w:r w:rsidR="004109FB">
        <w:rPr>
          <w:rFonts w:eastAsia="Times New Roman"/>
        </w:rPr>
        <w:t xml:space="preserve"> standardizasyonunu açıklar.</w:t>
      </w:r>
    </w:p>
    <w:p w:rsidR="00734017" w:rsidRDefault="00734017" w:rsidP="002979EB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PLM </w:t>
      </w:r>
      <w:r w:rsidR="004109FB">
        <w:rPr>
          <w:rFonts w:eastAsia="Times New Roman"/>
        </w:rPr>
        <w:t>isimlendirme ve numaralandırma yapar.</w:t>
      </w:r>
    </w:p>
    <w:p w:rsidR="00734017" w:rsidRDefault="00734017" w:rsidP="002979EB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PLM </w:t>
      </w:r>
      <w:r w:rsidR="004109FB">
        <w:rPr>
          <w:rFonts w:eastAsia="Times New Roman"/>
        </w:rPr>
        <w:t>parametrik çalışma yapar.</w:t>
      </w:r>
    </w:p>
    <w:p w:rsidR="004109FB" w:rsidRDefault="004109FB" w:rsidP="002979EB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PLM skeleton (iskelet) yöntemini açıklar.</w:t>
      </w:r>
    </w:p>
    <w:p w:rsidR="00734017" w:rsidRPr="004109FB" w:rsidRDefault="00734017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4109FB">
        <w:rPr>
          <w:rFonts w:eastAsia="Times New Roman"/>
        </w:rPr>
        <w:t xml:space="preserve">Hazır </w:t>
      </w:r>
      <w:r w:rsidR="004109FB" w:rsidRPr="004109FB">
        <w:rPr>
          <w:rFonts w:eastAsia="Times New Roman"/>
        </w:rPr>
        <w:t>ürün yönetimi ve kullanımı</w:t>
      </w:r>
      <w:r w:rsidR="004109FB">
        <w:rPr>
          <w:rFonts w:eastAsia="Times New Roman"/>
        </w:rPr>
        <w:t>nı açıklar.</w:t>
      </w:r>
    </w:p>
    <w:p w:rsidR="00734017" w:rsidRDefault="004109FB" w:rsidP="00734017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Teknik resim oluşturur.</w:t>
      </w:r>
    </w:p>
    <w:p w:rsidR="00734017" w:rsidRDefault="00734017" w:rsidP="00734017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Ölçülendir</w:t>
      </w:r>
      <w:r w:rsidR="004109FB">
        <w:rPr>
          <w:rFonts w:eastAsia="Times New Roman"/>
        </w:rPr>
        <w:t>me ve genel toleranslandırma yapar.</w:t>
      </w:r>
    </w:p>
    <w:p w:rsidR="00734017" w:rsidRDefault="00734017" w:rsidP="00734017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Teknik </w:t>
      </w:r>
      <w:r w:rsidR="004109FB">
        <w:rPr>
          <w:rFonts w:eastAsia="Times New Roman"/>
        </w:rPr>
        <w:t>resim okur ve değerlendirir.</w:t>
      </w:r>
    </w:p>
    <w:p w:rsidR="00734017" w:rsidRDefault="00734017" w:rsidP="00734017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3D </w:t>
      </w:r>
      <w:r w:rsidR="004109FB">
        <w:rPr>
          <w:rFonts w:eastAsia="Times New Roman"/>
        </w:rPr>
        <w:t>ölçüleme ve toleranslandırma yapar.</w:t>
      </w:r>
    </w:p>
    <w:p w:rsidR="00FC2F59" w:rsidRDefault="00FC2F59" w:rsidP="00FC2F59">
      <w:pPr>
        <w:numPr>
          <w:ilvl w:val="0"/>
          <w:numId w:val="8"/>
        </w:numPr>
        <w:jc w:val="both"/>
        <w:rPr>
          <w:rFonts w:eastAsia="Times New Roman"/>
        </w:rPr>
      </w:pPr>
      <w:r w:rsidRPr="006721F4">
        <w:rPr>
          <w:rFonts w:eastAsia="Times New Roman"/>
        </w:rPr>
        <w:t>Alanı ile ilgili konu ve kavramları analiz eder.</w:t>
      </w:r>
    </w:p>
    <w:p w:rsidR="00FC2F59" w:rsidRDefault="00FC2F59" w:rsidP="00FC2F59">
      <w:pPr>
        <w:numPr>
          <w:ilvl w:val="0"/>
          <w:numId w:val="8"/>
        </w:numPr>
        <w:jc w:val="both"/>
        <w:rPr>
          <w:rFonts w:eastAsia="Times New Roman"/>
        </w:rPr>
      </w:pPr>
      <w:r w:rsidRPr="006721F4">
        <w:rPr>
          <w:rFonts w:eastAsia="Times New Roman"/>
        </w:rPr>
        <w:t>Alanı ile ilgili temel bilgi ve veri kaynaklarını sınıflandırır.</w:t>
      </w:r>
    </w:p>
    <w:p w:rsidR="00FC2F59" w:rsidRDefault="00FC2F59" w:rsidP="00FC2F59">
      <w:pPr>
        <w:numPr>
          <w:ilvl w:val="0"/>
          <w:numId w:val="8"/>
        </w:numPr>
        <w:jc w:val="both"/>
        <w:rPr>
          <w:rFonts w:eastAsia="Times New Roman"/>
        </w:rPr>
      </w:pPr>
      <w:r w:rsidRPr="006721F4">
        <w:rPr>
          <w:rFonts w:eastAsia="Times New Roman"/>
        </w:rPr>
        <w:t>Alanın öğretiminde kullanılabilecek farklı strateji, yöntem ve teknikleri karşılaştırır.</w:t>
      </w:r>
    </w:p>
    <w:p w:rsidR="00FC2F59" w:rsidRDefault="00FC2F59" w:rsidP="00FC2F59">
      <w:pPr>
        <w:numPr>
          <w:ilvl w:val="0"/>
          <w:numId w:val="8"/>
        </w:numPr>
        <w:jc w:val="both"/>
        <w:rPr>
          <w:rFonts w:eastAsia="Times New Roman"/>
        </w:rPr>
      </w:pPr>
      <w:r w:rsidRPr="006721F4">
        <w:rPr>
          <w:rFonts w:eastAsia="Times New Roman"/>
        </w:rPr>
        <w:t>Sağlıklı, güvenli ve estetik öğrenme ortamları düzenler.</w:t>
      </w:r>
    </w:p>
    <w:p w:rsidR="00FC2F59" w:rsidRDefault="00FC2F59" w:rsidP="00FC2F59">
      <w:pPr>
        <w:numPr>
          <w:ilvl w:val="0"/>
          <w:numId w:val="8"/>
        </w:numPr>
        <w:jc w:val="both"/>
        <w:rPr>
          <w:rFonts w:eastAsia="Times New Roman"/>
        </w:rPr>
      </w:pPr>
      <w:r w:rsidRPr="006721F4">
        <w:rPr>
          <w:rFonts w:eastAsia="Times New Roman"/>
        </w:rPr>
        <w:t xml:space="preserve">Alanının eğitim ve öğretimi için gerekli olan becerileri sergiler. </w:t>
      </w:r>
    </w:p>
    <w:p w:rsidR="00FC2F59" w:rsidRDefault="00FC2F59" w:rsidP="00FC2F59">
      <w:pPr>
        <w:numPr>
          <w:ilvl w:val="0"/>
          <w:numId w:val="8"/>
        </w:numPr>
        <w:jc w:val="both"/>
        <w:rPr>
          <w:rFonts w:eastAsia="Times New Roman"/>
        </w:rPr>
      </w:pPr>
      <w:r w:rsidRPr="006721F4">
        <w:rPr>
          <w:rFonts w:eastAsia="Times New Roman"/>
        </w:rPr>
        <w:t>Öğretme ve öğrenme sürecinde uygun strateji, yöntem ve teknikleri kullanarak etkili öğrenmeyi gerçekleştirir.</w:t>
      </w:r>
    </w:p>
    <w:p w:rsidR="00FC2F59" w:rsidRDefault="00FC2F59" w:rsidP="00FC2F59">
      <w:pPr>
        <w:numPr>
          <w:ilvl w:val="0"/>
          <w:numId w:val="8"/>
        </w:numPr>
        <w:jc w:val="both"/>
        <w:rPr>
          <w:rFonts w:eastAsia="Times New Roman"/>
        </w:rPr>
      </w:pPr>
      <w:r w:rsidRPr="006721F4">
        <w:rPr>
          <w:rFonts w:eastAsia="Times New Roman"/>
        </w:rPr>
        <w:t>Öğretme ve öğrenme sürecinde uygun araç, gereç ve materyalleri etkin kullanır.</w:t>
      </w:r>
    </w:p>
    <w:p w:rsidR="00FC2F59" w:rsidRDefault="00FC2F59" w:rsidP="00FC2F59">
      <w:pPr>
        <w:numPr>
          <w:ilvl w:val="0"/>
          <w:numId w:val="8"/>
        </w:numPr>
        <w:jc w:val="both"/>
        <w:rPr>
          <w:rFonts w:eastAsia="Times New Roman"/>
        </w:rPr>
      </w:pPr>
      <w:r w:rsidRPr="006721F4">
        <w:rPr>
          <w:rFonts w:eastAsia="Times New Roman"/>
        </w:rPr>
        <w:t>Meslektaşlarıyla bilgi ve deneyim paylaşımına açıktır.</w:t>
      </w:r>
    </w:p>
    <w:p w:rsidR="00FC2F59" w:rsidRDefault="00FC2F59" w:rsidP="00FC2F59">
      <w:pPr>
        <w:numPr>
          <w:ilvl w:val="0"/>
          <w:numId w:val="8"/>
        </w:numPr>
        <w:jc w:val="both"/>
        <w:rPr>
          <w:rFonts w:eastAsia="Times New Roman"/>
        </w:rPr>
      </w:pPr>
      <w:r w:rsidRPr="006721F4">
        <w:rPr>
          <w:rFonts w:eastAsia="Times New Roman"/>
        </w:rPr>
        <w:t>Kişisel ve mesleki yönden kendisini geliştirmeye yönelik faaliyetlerde bulunur</w:t>
      </w:r>
    </w:p>
    <w:p w:rsidR="001619DA" w:rsidRDefault="001619DA" w:rsidP="007D6E34">
      <w:pPr>
        <w:widowControl w:val="0"/>
        <w:autoSpaceDE w:val="0"/>
        <w:autoSpaceDN w:val="0"/>
        <w:adjustRightInd w:val="0"/>
        <w:jc w:val="both"/>
        <w:rPr>
          <w:rFonts w:eastAsia="Times New Roman"/>
        </w:rPr>
      </w:pPr>
    </w:p>
    <w:p w:rsidR="007D6E34" w:rsidRDefault="007D6E34" w:rsidP="007D6E34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b/>
          <w:bCs/>
          <w:color w:val="000000"/>
        </w:rPr>
      </w:pPr>
      <w:r>
        <w:rPr>
          <w:rFonts w:eastAsiaTheme="minorHAnsi"/>
          <w:b/>
          <w:lang w:eastAsia="en-US"/>
        </w:rPr>
        <w:t>ETKİNLİĞİN</w:t>
      </w:r>
      <w:r>
        <w:rPr>
          <w:b/>
        </w:rPr>
        <w:t>İLİŞKİLİ</w:t>
      </w:r>
      <w:r>
        <w:rPr>
          <w:rFonts w:eastAsia="Times New Roman"/>
          <w:b/>
          <w:bCs/>
          <w:color w:val="000000"/>
        </w:rPr>
        <w:t xml:space="preserve"> OLDUĞU </w:t>
      </w:r>
      <w:r>
        <w:rPr>
          <w:rFonts w:eastAsia="Times New Roman"/>
          <w:b/>
          <w:bCs/>
        </w:rPr>
        <w:t>YETERLİKLER</w:t>
      </w:r>
    </w:p>
    <w:p w:rsidR="007D6E34" w:rsidRDefault="007D6E34" w:rsidP="007D6E34">
      <w:pPr>
        <w:widowControl w:val="0"/>
        <w:autoSpaceDE w:val="0"/>
        <w:autoSpaceDN w:val="0"/>
        <w:adjustRightInd w:val="0"/>
        <w:spacing w:after="120"/>
        <w:ind w:left="426"/>
        <w:contextualSpacing/>
        <w:jc w:val="both"/>
        <w:rPr>
          <w:rFonts w:eastAsia="Times New Roman"/>
          <w:b/>
          <w:bCs/>
          <w:color w:val="000000"/>
        </w:rPr>
      </w:pPr>
    </w:p>
    <w:p w:rsidR="007D6E34" w:rsidRDefault="007D6E34" w:rsidP="007D6E34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>
        <w:rPr>
          <w:rFonts w:eastAsia="Times New Roman"/>
          <w:b/>
        </w:rPr>
        <w:t>MESLEKİ BİLGİ</w:t>
      </w:r>
    </w:p>
    <w:p w:rsidR="007D6E34" w:rsidRDefault="007D6E34" w:rsidP="007D6E34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>
        <w:rPr>
          <w:rFonts w:eastAsia="Times New Roman"/>
        </w:rPr>
        <w:t>Al. Alan Bilgisi</w:t>
      </w:r>
    </w:p>
    <w:p w:rsidR="007D6E34" w:rsidRDefault="007D6E34" w:rsidP="007D6E34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>
        <w:rPr>
          <w:rFonts w:eastAsia="Times New Roman"/>
        </w:rPr>
        <w:t>A2. Alan Eğitimi Bilgisi</w:t>
      </w:r>
    </w:p>
    <w:p w:rsidR="007D6E34" w:rsidRDefault="007D6E34" w:rsidP="007D6E34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7D6E34" w:rsidRDefault="007D6E34" w:rsidP="007D6E34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>
        <w:rPr>
          <w:rFonts w:eastAsia="Times New Roman"/>
          <w:b/>
        </w:rPr>
        <w:t>MESLEKİ BECERİ</w:t>
      </w:r>
    </w:p>
    <w:p w:rsidR="007D6E34" w:rsidRDefault="007D6E34" w:rsidP="007D6E34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>
        <w:rPr>
          <w:rFonts w:eastAsia="Times New Roman"/>
        </w:rPr>
        <w:lastRenderedPageBreak/>
        <w:t>B2. Öğrenme Ortamları Oluşturma</w:t>
      </w:r>
    </w:p>
    <w:p w:rsidR="007D6E34" w:rsidRDefault="007D6E34" w:rsidP="007D6E34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>
        <w:rPr>
          <w:rFonts w:eastAsia="Times New Roman"/>
        </w:rPr>
        <w:t>B3. Öğretme ve Öğrenme Sürecini Yönetme</w:t>
      </w:r>
    </w:p>
    <w:p w:rsidR="00D055BB" w:rsidRDefault="00D055BB" w:rsidP="00D055BB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:rsidR="007D6E34" w:rsidRDefault="00FC2F59" w:rsidP="007D6E34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>
        <w:rPr>
          <w:rFonts w:eastAsia="Times New Roman"/>
          <w:b/>
        </w:rPr>
        <w:t>TUTUM VE DEĞ</w:t>
      </w:r>
      <w:r w:rsidR="007D6E34">
        <w:rPr>
          <w:rFonts w:eastAsia="Times New Roman"/>
          <w:b/>
        </w:rPr>
        <w:t>ERLER</w:t>
      </w:r>
    </w:p>
    <w:p w:rsidR="007D6E34" w:rsidRDefault="007D6E34" w:rsidP="007D6E34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>
        <w:rPr>
          <w:rFonts w:eastAsia="Times New Roman"/>
        </w:rPr>
        <w:t>C3. İletişim ve İş Birliği</w:t>
      </w:r>
    </w:p>
    <w:p w:rsidR="007D6E34" w:rsidRDefault="007D6E34" w:rsidP="007D6E34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>
        <w:rPr>
          <w:rFonts w:eastAsia="Times New Roman"/>
        </w:rPr>
        <w:t>C4. Kişisel ve Mesleki Gelişim</w:t>
      </w:r>
    </w:p>
    <w:p w:rsidR="007D6E34" w:rsidRDefault="007D6E34" w:rsidP="007D6E34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7D6E34" w:rsidRDefault="007D6E34" w:rsidP="007D6E34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b/>
          <w:bCs/>
        </w:rPr>
      </w:pPr>
      <w:r>
        <w:rPr>
          <w:rFonts w:eastAsiaTheme="minorHAnsi"/>
          <w:b/>
          <w:lang w:eastAsia="en-US"/>
        </w:rPr>
        <w:t>ETKİNLİĞİN</w:t>
      </w:r>
      <w:r>
        <w:rPr>
          <w:rFonts w:eastAsia="Times New Roman"/>
          <w:b/>
          <w:bCs/>
        </w:rPr>
        <w:t xml:space="preserve"> SÜRESİ</w:t>
      </w:r>
    </w:p>
    <w:p w:rsidR="007D6E34" w:rsidRDefault="007D6E34" w:rsidP="007D6E34">
      <w:pPr>
        <w:widowControl w:val="0"/>
        <w:autoSpaceDE w:val="0"/>
        <w:autoSpaceDN w:val="0"/>
        <w:adjustRightInd w:val="0"/>
        <w:ind w:left="284"/>
        <w:jc w:val="both"/>
        <w:rPr>
          <w:rFonts w:eastAsia="Times New Roman"/>
          <w:b/>
          <w:bCs/>
        </w:rPr>
      </w:pPr>
    </w:p>
    <w:p w:rsidR="00187A2B" w:rsidRPr="00F53AC7" w:rsidRDefault="007D6E34" w:rsidP="00F53AC7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Faaliyetin </w:t>
      </w:r>
      <w:r>
        <w:rPr>
          <w:rFonts w:eastAsia="Times New Roman" w:cstheme="minorBidi"/>
          <w:color w:val="000000"/>
        </w:rPr>
        <w:t>süresi</w:t>
      </w:r>
      <w:r>
        <w:rPr>
          <w:rFonts w:eastAsia="Times New Roman"/>
          <w:color w:val="000000"/>
        </w:rPr>
        <w:t xml:space="preserve"> 24 ders saati / 3 gün olacaktır.</w:t>
      </w:r>
    </w:p>
    <w:p w:rsidR="00D013B7" w:rsidRPr="005B21E3" w:rsidRDefault="00D013B7" w:rsidP="00C8656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</w:rPr>
      </w:pPr>
    </w:p>
    <w:p w:rsidR="00200B14" w:rsidRPr="005B21E3" w:rsidRDefault="00200B14" w:rsidP="001619DA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619DA">
        <w:rPr>
          <w:rFonts w:eastAsiaTheme="minorHAnsi"/>
          <w:b/>
          <w:lang w:eastAsia="en-US"/>
        </w:rPr>
        <w:t>ETKİNLİĞİN</w:t>
      </w:r>
      <w:r w:rsidRPr="005B21E3">
        <w:rPr>
          <w:b/>
        </w:rPr>
        <w:t xml:space="preserve"> HEDEF KİTLESİ</w:t>
      </w:r>
    </w:p>
    <w:p w:rsidR="00B10D31" w:rsidRPr="005B21E3" w:rsidRDefault="00B10D31" w:rsidP="00B10D31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DE3C49" w:rsidRPr="005B21E3" w:rsidRDefault="006964CB" w:rsidP="009268EE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</w:rPr>
      </w:pPr>
      <w:r>
        <w:t>Metal</w:t>
      </w:r>
      <w:r w:rsidR="00D055BB">
        <w:t xml:space="preserve"> </w:t>
      </w:r>
      <w:r w:rsidR="005757B1" w:rsidRPr="00E50FB3">
        <w:rPr>
          <w:rFonts w:eastAsia="Times New Roman"/>
          <w:color w:val="000000"/>
        </w:rPr>
        <w:t>Teknolojisi</w:t>
      </w:r>
      <w:r w:rsidR="00132B34" w:rsidRPr="005B21E3">
        <w:t xml:space="preserve"> alanı öğretmenleri</w:t>
      </w:r>
    </w:p>
    <w:p w:rsidR="00517144" w:rsidRPr="005B21E3" w:rsidRDefault="00517144" w:rsidP="00517144">
      <w:pPr>
        <w:jc w:val="both"/>
        <w:rPr>
          <w:rFonts w:eastAsia="Times New Roman"/>
        </w:rPr>
      </w:pPr>
    </w:p>
    <w:p w:rsidR="00200B14" w:rsidRPr="005B21E3" w:rsidRDefault="00200B14" w:rsidP="001619DA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619DA">
        <w:rPr>
          <w:rFonts w:eastAsiaTheme="minorHAnsi"/>
          <w:b/>
          <w:lang w:eastAsia="en-US"/>
        </w:rPr>
        <w:t>ETKİNLİĞİN</w:t>
      </w:r>
      <w:r w:rsidRPr="005B21E3">
        <w:rPr>
          <w:b/>
        </w:rPr>
        <w:t xml:space="preserve"> UYGULANMASI İLE İLGİLİ AÇIKLAMALAR</w:t>
      </w:r>
    </w:p>
    <w:p w:rsidR="000E74ED" w:rsidRPr="005B21E3" w:rsidRDefault="000E74ED" w:rsidP="00517144">
      <w:pPr>
        <w:jc w:val="both"/>
        <w:rPr>
          <w:b/>
        </w:rPr>
      </w:pPr>
    </w:p>
    <w:p w:rsidR="00132B34" w:rsidRDefault="00754A63" w:rsidP="002979EB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5B21E3">
        <w:rPr>
          <w:rFonts w:eastAsia="Times New Roman"/>
        </w:rPr>
        <w:t>Eğitim görevlileri olarak</w:t>
      </w:r>
      <w:r w:rsidR="00176AFF">
        <w:rPr>
          <w:rFonts w:eastAsia="Times New Roman"/>
        </w:rPr>
        <w:t xml:space="preserve">, </w:t>
      </w:r>
      <w:r w:rsidR="0026572C" w:rsidRPr="005B21E3">
        <w:rPr>
          <w:rFonts w:eastAsia="Times New Roman"/>
        </w:rPr>
        <w:t>“</w:t>
      </w:r>
      <w:r w:rsidR="00F97DC8">
        <w:rPr>
          <w:rFonts w:eastAsia="Times New Roman"/>
        </w:rPr>
        <w:t xml:space="preserve">Katı </w:t>
      </w:r>
      <w:r w:rsidR="00176AFF">
        <w:rPr>
          <w:rFonts w:eastAsia="Times New Roman"/>
        </w:rPr>
        <w:t xml:space="preserve">Modelleme </w:t>
      </w:r>
      <w:r w:rsidR="00F97DC8">
        <w:rPr>
          <w:rFonts w:eastAsia="Times New Roman"/>
        </w:rPr>
        <w:t xml:space="preserve">ve </w:t>
      </w:r>
      <w:r w:rsidR="00176AFF">
        <w:rPr>
          <w:rFonts w:eastAsia="Times New Roman"/>
        </w:rPr>
        <w:t>Simülasyon</w:t>
      </w:r>
      <w:r w:rsidR="00C85CB2" w:rsidRPr="005B21E3">
        <w:rPr>
          <w:rFonts w:eastAsia="Times New Roman"/>
        </w:rPr>
        <w:t>” konula</w:t>
      </w:r>
      <w:r w:rsidR="00132B34" w:rsidRPr="005B21E3">
        <w:rPr>
          <w:rFonts w:eastAsia="Times New Roman"/>
        </w:rPr>
        <w:t>rında görev alan</w:t>
      </w:r>
      <w:r w:rsidR="00187A2B" w:rsidRPr="005B21E3">
        <w:rPr>
          <w:rFonts w:eastAsia="Times New Roman"/>
        </w:rPr>
        <w:t xml:space="preserve"> ya</w:t>
      </w:r>
      <w:r w:rsidR="00132B34" w:rsidRPr="005B21E3">
        <w:rPr>
          <w:rFonts w:eastAsia="Times New Roman"/>
        </w:rPr>
        <w:t xml:space="preserve"> da bu konuda hizmet içi eğitimler veren uzman ve öğretmenler / eğitmenler görevlendirilecektir.</w:t>
      </w:r>
    </w:p>
    <w:p w:rsidR="00176AFF" w:rsidRDefault="00176AFF" w:rsidP="00176AFF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Kursiyer sayısı her eğitim ortamı için 25 kişiyi geçmeyecektir.</w:t>
      </w:r>
    </w:p>
    <w:p w:rsidR="00176AFF" w:rsidRDefault="00D055BB" w:rsidP="00176AFF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Eğitim, m</w:t>
      </w:r>
      <w:r w:rsidR="00176AFF">
        <w:rPr>
          <w:rFonts w:eastAsia="Times New Roman"/>
        </w:rPr>
        <w:t>erkezi olarak verilecektir.</w:t>
      </w:r>
    </w:p>
    <w:p w:rsidR="00176AFF" w:rsidRPr="000D1D68" w:rsidRDefault="00176AFF" w:rsidP="00176AFF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0D1D68">
        <w:rPr>
          <w:rFonts w:eastAsia="Times New Roman"/>
        </w:rPr>
        <w:t xml:space="preserve">Eğitim, internet bağlantılı etkileşimli tahta ya da projeksiyon cihazı olan eğitim ortamında gerçekleştirilecektir. </w:t>
      </w:r>
    </w:p>
    <w:p w:rsidR="00176AFF" w:rsidRDefault="00176AFF" w:rsidP="00176AFF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Eğitim ortamı kursiyerlerin etkin iletişim kurabileceği biçimde düzenlenecektir.</w:t>
      </w:r>
    </w:p>
    <w:p w:rsidR="00176AFF" w:rsidRDefault="00176AFF" w:rsidP="00176AFF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Kursiyer sayısı dikkate alınarak ortamda gerekli ışık ve ses düzeni sağlanacaktır.</w:t>
      </w:r>
    </w:p>
    <w:p w:rsidR="00176AFF" w:rsidRDefault="00176AFF" w:rsidP="00176AFF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Eğitim içerikleri uygun materyallerle desteklenecektir.</w:t>
      </w:r>
    </w:p>
    <w:p w:rsidR="00176AFF" w:rsidRPr="00176AFF" w:rsidRDefault="00176AFF" w:rsidP="00D055BB">
      <w:pPr>
        <w:ind w:left="720"/>
        <w:jc w:val="both"/>
        <w:rPr>
          <w:rFonts w:eastAsia="Times New Roman"/>
        </w:rPr>
      </w:pPr>
    </w:p>
    <w:p w:rsidR="00094B16" w:rsidRPr="005B21E3" w:rsidRDefault="00094B16" w:rsidP="00D110F2">
      <w:pPr>
        <w:spacing w:line="276" w:lineRule="auto"/>
        <w:ind w:left="720"/>
        <w:jc w:val="both"/>
        <w:rPr>
          <w:noProof/>
        </w:rPr>
      </w:pPr>
    </w:p>
    <w:p w:rsidR="00EC49A5" w:rsidRDefault="00200B14" w:rsidP="00E50FB3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619DA">
        <w:rPr>
          <w:rFonts w:eastAsiaTheme="minorHAnsi"/>
          <w:b/>
          <w:lang w:eastAsia="en-US"/>
        </w:rPr>
        <w:t>ETKİNLİĞİN</w:t>
      </w:r>
      <w:r w:rsidRPr="005B21E3">
        <w:rPr>
          <w:b/>
        </w:rPr>
        <w:t xml:space="preserve"> İÇERİĞİ</w:t>
      </w:r>
    </w:p>
    <w:p w:rsidR="00E50FB3" w:rsidRPr="00E50FB3" w:rsidRDefault="00E50FB3" w:rsidP="00E50FB3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517144" w:rsidRPr="005B21E3" w:rsidRDefault="00A233FE" w:rsidP="00B54ED2">
      <w:pPr>
        <w:spacing w:line="276" w:lineRule="auto"/>
        <w:rPr>
          <w:b/>
        </w:rPr>
      </w:pPr>
      <w:r w:rsidRPr="005B21E3">
        <w:rPr>
          <w:b/>
        </w:rPr>
        <w:t>Konuların Dağılım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45"/>
        <w:gridCol w:w="1509"/>
      </w:tblGrid>
      <w:tr w:rsidR="00DD570A" w:rsidRPr="005B21E3" w:rsidTr="009268EE">
        <w:trPr>
          <w:trHeight w:val="498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5B21E3" w:rsidRDefault="00CB0FB4" w:rsidP="00B14354">
            <w:pPr>
              <w:rPr>
                <w:b/>
              </w:rPr>
            </w:pPr>
            <w:r w:rsidRPr="005B21E3">
              <w:rPr>
                <w:b/>
                <w:lang w:bidi="en-US"/>
              </w:rPr>
              <w:t>Konular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5B21E3" w:rsidRDefault="00CB0FB4" w:rsidP="00B14354">
            <w:pPr>
              <w:pStyle w:val="Balk2"/>
              <w:jc w:val="left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5B21E3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721D85" w:rsidRPr="005B21E3" w:rsidTr="00CE6802">
        <w:trPr>
          <w:trHeight w:val="283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D85" w:rsidRPr="00B25FE7" w:rsidRDefault="00D013B7" w:rsidP="00CB0FB4">
            <w:pPr>
              <w:pStyle w:val="AralkYok"/>
              <w:rPr>
                <w:b/>
                <w:bCs/>
                <w:sz w:val="24"/>
              </w:rPr>
            </w:pPr>
            <w:r w:rsidRPr="00B25FE7">
              <w:rPr>
                <w:b/>
                <w:bCs/>
                <w:sz w:val="24"/>
              </w:rPr>
              <w:t xml:space="preserve">Roket ve Füze Sistemlerinde Katı Modelleme ve </w:t>
            </w:r>
            <w:r w:rsidR="00324ED9" w:rsidRPr="00324ED9">
              <w:rPr>
                <w:b/>
                <w:bCs/>
                <w:sz w:val="24"/>
              </w:rPr>
              <w:t>Simülasyon</w:t>
            </w:r>
          </w:p>
          <w:p w:rsidR="00052D43" w:rsidRPr="00B25FE7" w:rsidRDefault="00D013B7" w:rsidP="00CB0FB4">
            <w:pPr>
              <w:pStyle w:val="AralkYok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Ürün-Yaşam Yönetim Döngüsü (PLM-Product Lifecycle Management)</w:t>
            </w:r>
          </w:p>
          <w:p w:rsidR="00D013B7" w:rsidRDefault="004109FB" w:rsidP="00D013B7">
            <w:pPr>
              <w:pStyle w:val="AralkYok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Tasarım Optimizasyonu ve S</w:t>
            </w:r>
            <w:r w:rsidR="00D013B7">
              <w:rPr>
                <w:b/>
                <w:bCs/>
                <w:sz w:val="24"/>
              </w:rPr>
              <w:t>tandardizasyonu</w:t>
            </w:r>
          </w:p>
          <w:p w:rsidR="00052D43" w:rsidRDefault="00D013B7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İsimlendirme ve Numaralandırma</w:t>
            </w:r>
          </w:p>
          <w:p w:rsidR="00D013B7" w:rsidRDefault="00D013B7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Parametrik Çalışma</w:t>
            </w:r>
          </w:p>
          <w:p w:rsidR="00D013B7" w:rsidRDefault="00D013B7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Skeleton (İskelet) Yöntemi</w:t>
            </w:r>
          </w:p>
          <w:p w:rsidR="00D0727B" w:rsidRPr="00CE6802" w:rsidRDefault="00D013B7" w:rsidP="00CE6802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Hazır </w:t>
            </w:r>
            <w:r w:rsidR="00955AF3">
              <w:rPr>
                <w:rFonts w:eastAsia="Calibri"/>
                <w:sz w:val="24"/>
                <w:lang w:val="en-US" w:eastAsia="en-US" w:bidi="en-US"/>
              </w:rPr>
              <w:t xml:space="preserve">Ürün </w:t>
            </w:r>
            <w:r>
              <w:rPr>
                <w:rFonts w:eastAsia="Calibri"/>
                <w:sz w:val="24"/>
                <w:lang w:val="en-US" w:eastAsia="en-US" w:bidi="en-US"/>
              </w:rPr>
              <w:t>Yönetimi ve Kullanımı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D85" w:rsidRPr="005B21E3" w:rsidRDefault="000B47FC" w:rsidP="00B14354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DD570A" w:rsidRPr="005B21E3" w:rsidTr="009268EE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7B" w:rsidRPr="005B21E3" w:rsidRDefault="00D013B7" w:rsidP="00CB0FB4">
            <w:pPr>
              <w:pStyle w:val="AralkYok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Teknik Resim </w:t>
            </w:r>
            <w:r w:rsidRPr="00B25FE7">
              <w:rPr>
                <w:b/>
                <w:bCs/>
                <w:sz w:val="24"/>
              </w:rPr>
              <w:t>Oluşturma</w:t>
            </w:r>
          </w:p>
          <w:p w:rsidR="00052D43" w:rsidRDefault="00D013B7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Ölçülendirme ve Genel Toleranslandırma</w:t>
            </w:r>
          </w:p>
          <w:p w:rsidR="00D013B7" w:rsidRDefault="0061609C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Teknik Resim Okuma ve Değerlendirme</w:t>
            </w:r>
          </w:p>
          <w:p w:rsidR="00763CE7" w:rsidRPr="0061609C" w:rsidRDefault="0061609C" w:rsidP="0061609C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3D Ölçülendirme ve Toleranslandırma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5B21E3" w:rsidRDefault="000B47FC" w:rsidP="00B14354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3B37E5" w:rsidRPr="005B21E3" w:rsidTr="00B25FE7">
        <w:trPr>
          <w:trHeight w:val="492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5B21E3" w:rsidRDefault="003B37E5" w:rsidP="00B14354">
            <w:pPr>
              <w:pStyle w:val="AralkYok"/>
              <w:rPr>
                <w:b/>
                <w:color w:val="000000"/>
                <w:sz w:val="24"/>
              </w:rPr>
            </w:pPr>
            <w:r w:rsidRPr="005B21E3">
              <w:rPr>
                <w:b/>
                <w:color w:val="000000"/>
                <w:sz w:val="24"/>
              </w:rPr>
              <w:t xml:space="preserve">Ölçme ve </w:t>
            </w:r>
            <w:r w:rsidRPr="005B21E3">
              <w:rPr>
                <w:b/>
                <w:sz w:val="24"/>
              </w:rPr>
              <w:t>Değerlendirme</w:t>
            </w:r>
            <w:r w:rsidRPr="005B21E3">
              <w:rPr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5B21E3" w:rsidRDefault="003B37E5" w:rsidP="00B14354">
            <w:pPr>
              <w:jc w:val="center"/>
              <w:rPr>
                <w:bCs/>
              </w:rPr>
            </w:pPr>
            <w:r w:rsidRPr="005B21E3">
              <w:rPr>
                <w:bCs/>
              </w:rPr>
              <w:t>1</w:t>
            </w:r>
          </w:p>
        </w:tc>
      </w:tr>
      <w:tr w:rsidR="002B2D58" w:rsidRPr="005B21E3" w:rsidTr="00B25FE7">
        <w:trPr>
          <w:trHeight w:val="428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5B21E3" w:rsidRDefault="002B2D58" w:rsidP="00B14354">
            <w:pPr>
              <w:pStyle w:val="AralkYok"/>
              <w:rPr>
                <w:b/>
                <w:color w:val="000000"/>
                <w:sz w:val="24"/>
              </w:rPr>
            </w:pPr>
            <w:r w:rsidRPr="005B21E3">
              <w:rPr>
                <w:b/>
                <w:color w:val="000000"/>
                <w:sz w:val="24"/>
              </w:rPr>
              <w:t>Toplam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5B21E3" w:rsidRDefault="00CD0BC8" w:rsidP="00B143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</w:tr>
    </w:tbl>
    <w:p w:rsidR="00517144" w:rsidRDefault="00517144" w:rsidP="00D110F2">
      <w:pPr>
        <w:spacing w:after="120" w:line="276" w:lineRule="auto"/>
        <w:jc w:val="both"/>
        <w:rPr>
          <w:b/>
        </w:rPr>
      </w:pPr>
    </w:p>
    <w:p w:rsidR="00200B14" w:rsidRDefault="00200B14" w:rsidP="001619DA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619DA">
        <w:rPr>
          <w:rFonts w:eastAsiaTheme="minorHAnsi"/>
          <w:b/>
          <w:lang w:eastAsia="en-US"/>
        </w:rPr>
        <w:t>ÖĞRETİM</w:t>
      </w:r>
      <w:r w:rsidRPr="005B21E3">
        <w:rPr>
          <w:b/>
        </w:rPr>
        <w:t xml:space="preserve"> YÖNTEM, TEKNİK VE STRATEJİLERİ</w:t>
      </w:r>
    </w:p>
    <w:p w:rsidR="00AA2F8A" w:rsidRPr="005B21E3" w:rsidRDefault="00AA2F8A" w:rsidP="00AA2F8A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A5772E" w:rsidRDefault="00A5772E" w:rsidP="00A5772E">
      <w:pPr>
        <w:numPr>
          <w:ilvl w:val="0"/>
          <w:numId w:val="10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Eğitim faaliyeti yüz yüze ve çoğunlukla uygulamalı eğitim yaklaşımıyla yapılacaktır.</w:t>
      </w:r>
    </w:p>
    <w:p w:rsidR="00A5772E" w:rsidRDefault="00A5772E" w:rsidP="00A5772E">
      <w:pPr>
        <w:numPr>
          <w:ilvl w:val="0"/>
          <w:numId w:val="10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 xml:space="preserve">Programın hedeflerine ulaşmak için; aktif öğretim yöntem ve teknikleri kullanılacaktır. </w:t>
      </w:r>
    </w:p>
    <w:p w:rsidR="001929E7" w:rsidRPr="00562B32" w:rsidRDefault="00A5772E" w:rsidP="00517144">
      <w:pPr>
        <w:numPr>
          <w:ilvl w:val="0"/>
          <w:numId w:val="10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Kursiyerlere ders notları elektronik ortamda verilecektir.</w:t>
      </w:r>
    </w:p>
    <w:p w:rsidR="001929E7" w:rsidRPr="005B21E3" w:rsidRDefault="001929E7" w:rsidP="00517144">
      <w:pPr>
        <w:pStyle w:val="ListeParagraf"/>
        <w:spacing w:before="0" w:beforeAutospacing="0" w:after="0" w:afterAutospacing="0"/>
        <w:ind w:left="720"/>
        <w:jc w:val="both"/>
        <w:rPr>
          <w:rFonts w:ascii="Times New Roman" w:hAnsi="Times New Roman"/>
          <w:noProof/>
        </w:rPr>
      </w:pPr>
    </w:p>
    <w:p w:rsidR="005B2640" w:rsidRPr="005B21E3" w:rsidRDefault="00200B14" w:rsidP="001619DA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5B21E3">
        <w:rPr>
          <w:b/>
        </w:rPr>
        <w:t xml:space="preserve">ÖLÇME VE </w:t>
      </w:r>
      <w:r w:rsidRPr="001619DA">
        <w:rPr>
          <w:rFonts w:eastAsiaTheme="minorHAnsi"/>
          <w:b/>
          <w:lang w:eastAsia="en-US"/>
        </w:rPr>
        <w:t>DEĞERLENDİRME</w:t>
      </w:r>
    </w:p>
    <w:p w:rsidR="006952EA" w:rsidRPr="005B21E3" w:rsidRDefault="006952EA" w:rsidP="005B2640">
      <w:pPr>
        <w:pStyle w:val="AralkYok"/>
        <w:jc w:val="both"/>
        <w:rPr>
          <w:sz w:val="24"/>
        </w:rPr>
      </w:pPr>
    </w:p>
    <w:p w:rsidR="00A5772E" w:rsidRDefault="00A5772E" w:rsidP="00A5772E">
      <w:pPr>
        <w:numPr>
          <w:ilvl w:val="0"/>
          <w:numId w:val="10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 xml:space="preserve">Kursiyerlerin başarısını değerlendirmek amacıyla 25 sorudan oluşan ve tüm konuları kapsayan açık uçlu soruların da yer aldığı çoktan seçmeli test sınavı yapılacak, 45 ve üzeri not alanlar başarılı sayılacaktır. </w:t>
      </w:r>
    </w:p>
    <w:p w:rsidR="00A5772E" w:rsidRPr="00720F2E" w:rsidRDefault="00A5772E" w:rsidP="00A5772E">
      <w:pPr>
        <w:numPr>
          <w:ilvl w:val="0"/>
          <w:numId w:val="10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Başarılı olanlara “Kurs Belgesi” (e-sertifika) düzenlenecektir.</w:t>
      </w:r>
    </w:p>
    <w:p w:rsidR="005B21E3" w:rsidRPr="005B21E3" w:rsidRDefault="005B21E3" w:rsidP="00A5772E">
      <w:pPr>
        <w:ind w:left="709"/>
      </w:pPr>
    </w:p>
    <w:sectPr w:rsidR="005B21E3" w:rsidRPr="005B21E3" w:rsidSect="009268EE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0DE" w:rsidRDefault="007820DE" w:rsidP="00D0727B">
      <w:r>
        <w:separator/>
      </w:r>
    </w:p>
  </w:endnote>
  <w:endnote w:type="continuationSeparator" w:id="0">
    <w:p w:rsidR="007820DE" w:rsidRDefault="007820DE" w:rsidP="00D0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3001566"/>
      <w:docPartObj>
        <w:docPartGallery w:val="Page Numbers (Top of Page)"/>
        <w:docPartUnique/>
      </w:docPartObj>
    </w:sdtPr>
    <w:sdtEndPr/>
    <w:sdtContent>
      <w:p w:rsidR="00CD42F8" w:rsidRDefault="009A3507" w:rsidP="00CD42F8">
        <w:pPr>
          <w:pStyle w:val="AltBilgi"/>
          <w:jc w:val="center"/>
        </w:pPr>
        <w:r>
          <w:rPr>
            <w:b/>
            <w:bCs/>
          </w:rPr>
          <w:fldChar w:fldCharType="begin"/>
        </w:r>
        <w:r w:rsidR="00CD42F8"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 w:rsidR="00B555F6"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  <w:r w:rsidR="00CD42F8">
          <w:t xml:space="preserve"> / </w:t>
        </w:r>
        <w:r>
          <w:rPr>
            <w:b/>
            <w:bCs/>
          </w:rPr>
          <w:fldChar w:fldCharType="begin"/>
        </w:r>
        <w:r w:rsidR="00CD42F8"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 w:rsidR="00B555F6">
          <w:rPr>
            <w:b/>
            <w:bCs/>
            <w:noProof/>
          </w:rPr>
          <w:t>3</w:t>
        </w:r>
        <w:r>
          <w:rPr>
            <w:b/>
            <w:b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3331995"/>
      <w:docPartObj>
        <w:docPartGallery w:val="Page Numbers (Top of Page)"/>
        <w:docPartUnique/>
      </w:docPartObj>
    </w:sdtPr>
    <w:sdtEndPr/>
    <w:sdtContent>
      <w:p w:rsidR="00CD42F8" w:rsidRDefault="009A3507" w:rsidP="00CD42F8">
        <w:pPr>
          <w:pStyle w:val="AltBilgi"/>
          <w:jc w:val="center"/>
        </w:pPr>
        <w:r>
          <w:rPr>
            <w:b/>
            <w:bCs/>
          </w:rPr>
          <w:fldChar w:fldCharType="begin"/>
        </w:r>
        <w:r w:rsidR="00CD42F8"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 w:rsidR="00B555F6">
          <w:rPr>
            <w:b/>
            <w:bCs/>
            <w:noProof/>
          </w:rPr>
          <w:t>3</w:t>
        </w:r>
        <w:r>
          <w:rPr>
            <w:b/>
            <w:bCs/>
          </w:rPr>
          <w:fldChar w:fldCharType="end"/>
        </w:r>
        <w:r w:rsidR="00CD42F8">
          <w:t xml:space="preserve"> / </w:t>
        </w:r>
        <w:r>
          <w:rPr>
            <w:b/>
            <w:bCs/>
          </w:rPr>
          <w:fldChar w:fldCharType="begin"/>
        </w:r>
        <w:r w:rsidR="00CD42F8"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 w:rsidR="00B555F6">
          <w:rPr>
            <w:b/>
            <w:bCs/>
            <w:noProof/>
          </w:rPr>
          <w:t>3</w:t>
        </w:r>
        <w:r>
          <w:rPr>
            <w:b/>
            <w:bCs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908136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D42F8" w:rsidRDefault="009A3507" w:rsidP="00CD42F8">
            <w:pPr>
              <w:pStyle w:val="AltBilgi"/>
              <w:jc w:val="center"/>
            </w:pPr>
            <w:r>
              <w:rPr>
                <w:b/>
                <w:bCs/>
              </w:rPr>
              <w:fldChar w:fldCharType="begin"/>
            </w:r>
            <w:r w:rsidR="00CD42F8"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555F6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 w:rsidR="00CD42F8">
              <w:t xml:space="preserve"> / </w:t>
            </w:r>
            <w:r>
              <w:rPr>
                <w:b/>
                <w:bCs/>
              </w:rPr>
              <w:fldChar w:fldCharType="begin"/>
            </w:r>
            <w:r w:rsidR="00CD42F8"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555F6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0DE" w:rsidRDefault="007820DE" w:rsidP="00D0727B">
      <w:r>
        <w:separator/>
      </w:r>
    </w:p>
  </w:footnote>
  <w:footnote w:type="continuationSeparator" w:id="0">
    <w:p w:rsidR="007820DE" w:rsidRDefault="007820DE" w:rsidP="00D07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5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2E7613"/>
    <w:multiLevelType w:val="hybridMultilevel"/>
    <w:tmpl w:val="FD32F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4016C5"/>
    <w:multiLevelType w:val="hybridMultilevel"/>
    <w:tmpl w:val="7742A27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32C78"/>
    <w:rsid w:val="00041B2D"/>
    <w:rsid w:val="00052D43"/>
    <w:rsid w:val="00055E02"/>
    <w:rsid w:val="00072AB4"/>
    <w:rsid w:val="00073514"/>
    <w:rsid w:val="00085AA9"/>
    <w:rsid w:val="000924DC"/>
    <w:rsid w:val="00094B16"/>
    <w:rsid w:val="000A0288"/>
    <w:rsid w:val="000B450A"/>
    <w:rsid w:val="000B47FC"/>
    <w:rsid w:val="000C46D2"/>
    <w:rsid w:val="000E74ED"/>
    <w:rsid w:val="000F286A"/>
    <w:rsid w:val="000F611F"/>
    <w:rsid w:val="00106BD9"/>
    <w:rsid w:val="0013006A"/>
    <w:rsid w:val="00132B34"/>
    <w:rsid w:val="00146EC6"/>
    <w:rsid w:val="00151D4B"/>
    <w:rsid w:val="001557A2"/>
    <w:rsid w:val="00160337"/>
    <w:rsid w:val="001619DA"/>
    <w:rsid w:val="00167FA3"/>
    <w:rsid w:val="00173F4E"/>
    <w:rsid w:val="00176AFF"/>
    <w:rsid w:val="00186C36"/>
    <w:rsid w:val="00186E58"/>
    <w:rsid w:val="00187A2B"/>
    <w:rsid w:val="00190C20"/>
    <w:rsid w:val="001929E7"/>
    <w:rsid w:val="001B0E4D"/>
    <w:rsid w:val="001B5507"/>
    <w:rsid w:val="001B5D9F"/>
    <w:rsid w:val="001B7EE2"/>
    <w:rsid w:val="001F5371"/>
    <w:rsid w:val="00200B14"/>
    <w:rsid w:val="00211954"/>
    <w:rsid w:val="0021632B"/>
    <w:rsid w:val="0021670E"/>
    <w:rsid w:val="002235D4"/>
    <w:rsid w:val="0022407F"/>
    <w:rsid w:val="002401CA"/>
    <w:rsid w:val="00253382"/>
    <w:rsid w:val="0026572C"/>
    <w:rsid w:val="0028202A"/>
    <w:rsid w:val="0029528A"/>
    <w:rsid w:val="002979EB"/>
    <w:rsid w:val="002A4549"/>
    <w:rsid w:val="002A6B52"/>
    <w:rsid w:val="002B29D1"/>
    <w:rsid w:val="002B2D58"/>
    <w:rsid w:val="002C32CE"/>
    <w:rsid w:val="002D4C27"/>
    <w:rsid w:val="0030677F"/>
    <w:rsid w:val="00317053"/>
    <w:rsid w:val="0032246E"/>
    <w:rsid w:val="00324ED9"/>
    <w:rsid w:val="00330A6E"/>
    <w:rsid w:val="00337A4D"/>
    <w:rsid w:val="00342FBA"/>
    <w:rsid w:val="0036192A"/>
    <w:rsid w:val="00373DC8"/>
    <w:rsid w:val="00381264"/>
    <w:rsid w:val="003904D6"/>
    <w:rsid w:val="003A48A4"/>
    <w:rsid w:val="003B2680"/>
    <w:rsid w:val="003B37E5"/>
    <w:rsid w:val="003B39F5"/>
    <w:rsid w:val="003B3A44"/>
    <w:rsid w:val="003B43C6"/>
    <w:rsid w:val="003B7E20"/>
    <w:rsid w:val="003C329A"/>
    <w:rsid w:val="003C714A"/>
    <w:rsid w:val="003C7176"/>
    <w:rsid w:val="003D4C42"/>
    <w:rsid w:val="003F5F52"/>
    <w:rsid w:val="004109FB"/>
    <w:rsid w:val="0041146C"/>
    <w:rsid w:val="00421C94"/>
    <w:rsid w:val="00431FDD"/>
    <w:rsid w:val="004441B4"/>
    <w:rsid w:val="00444C9B"/>
    <w:rsid w:val="0045776F"/>
    <w:rsid w:val="00470180"/>
    <w:rsid w:val="00475EAA"/>
    <w:rsid w:val="00493F53"/>
    <w:rsid w:val="004A0A43"/>
    <w:rsid w:val="004A6915"/>
    <w:rsid w:val="004B06C0"/>
    <w:rsid w:val="004F607E"/>
    <w:rsid w:val="00500873"/>
    <w:rsid w:val="005009C6"/>
    <w:rsid w:val="005143AF"/>
    <w:rsid w:val="005146C0"/>
    <w:rsid w:val="00514FD5"/>
    <w:rsid w:val="00515E8C"/>
    <w:rsid w:val="00517144"/>
    <w:rsid w:val="00535FC8"/>
    <w:rsid w:val="00543440"/>
    <w:rsid w:val="005533CA"/>
    <w:rsid w:val="00557889"/>
    <w:rsid w:val="0056179D"/>
    <w:rsid w:val="00562B32"/>
    <w:rsid w:val="00574FF8"/>
    <w:rsid w:val="005757B1"/>
    <w:rsid w:val="00582975"/>
    <w:rsid w:val="00596612"/>
    <w:rsid w:val="005A7ED7"/>
    <w:rsid w:val="005B21E3"/>
    <w:rsid w:val="005B2640"/>
    <w:rsid w:val="005C3B33"/>
    <w:rsid w:val="005C5B4A"/>
    <w:rsid w:val="005E6C58"/>
    <w:rsid w:val="0060020D"/>
    <w:rsid w:val="006129AC"/>
    <w:rsid w:val="00614106"/>
    <w:rsid w:val="0061609C"/>
    <w:rsid w:val="00622A9D"/>
    <w:rsid w:val="00637879"/>
    <w:rsid w:val="0064422D"/>
    <w:rsid w:val="006555DC"/>
    <w:rsid w:val="00672949"/>
    <w:rsid w:val="006779EA"/>
    <w:rsid w:val="006952EA"/>
    <w:rsid w:val="006964CB"/>
    <w:rsid w:val="0069696C"/>
    <w:rsid w:val="006A089D"/>
    <w:rsid w:val="006A4F03"/>
    <w:rsid w:val="006B2FF2"/>
    <w:rsid w:val="006B33C9"/>
    <w:rsid w:val="006C388F"/>
    <w:rsid w:val="006C4569"/>
    <w:rsid w:val="006E3DF9"/>
    <w:rsid w:val="00700569"/>
    <w:rsid w:val="0070402C"/>
    <w:rsid w:val="00706BB5"/>
    <w:rsid w:val="00713EA5"/>
    <w:rsid w:val="00721D85"/>
    <w:rsid w:val="007237B5"/>
    <w:rsid w:val="00732D35"/>
    <w:rsid w:val="00734017"/>
    <w:rsid w:val="007372F3"/>
    <w:rsid w:val="007504CF"/>
    <w:rsid w:val="007524DF"/>
    <w:rsid w:val="0075445C"/>
    <w:rsid w:val="00754A63"/>
    <w:rsid w:val="007624BD"/>
    <w:rsid w:val="007633C1"/>
    <w:rsid w:val="00763CE7"/>
    <w:rsid w:val="00770637"/>
    <w:rsid w:val="00774CA9"/>
    <w:rsid w:val="00781268"/>
    <w:rsid w:val="007820DE"/>
    <w:rsid w:val="00785CAF"/>
    <w:rsid w:val="00793407"/>
    <w:rsid w:val="007A3144"/>
    <w:rsid w:val="007C3779"/>
    <w:rsid w:val="007C4527"/>
    <w:rsid w:val="007C4601"/>
    <w:rsid w:val="007D12EA"/>
    <w:rsid w:val="007D6E34"/>
    <w:rsid w:val="007E398C"/>
    <w:rsid w:val="007E7D30"/>
    <w:rsid w:val="00823A91"/>
    <w:rsid w:val="0083114E"/>
    <w:rsid w:val="00844F8D"/>
    <w:rsid w:val="00845482"/>
    <w:rsid w:val="00854450"/>
    <w:rsid w:val="008568E0"/>
    <w:rsid w:val="0085797B"/>
    <w:rsid w:val="00863F16"/>
    <w:rsid w:val="00866999"/>
    <w:rsid w:val="008705D2"/>
    <w:rsid w:val="00875305"/>
    <w:rsid w:val="00882DCE"/>
    <w:rsid w:val="00886E82"/>
    <w:rsid w:val="00890867"/>
    <w:rsid w:val="008958B0"/>
    <w:rsid w:val="008B446B"/>
    <w:rsid w:val="008B467F"/>
    <w:rsid w:val="008C47B4"/>
    <w:rsid w:val="008D680A"/>
    <w:rsid w:val="008D6A23"/>
    <w:rsid w:val="008F6AB6"/>
    <w:rsid w:val="00900681"/>
    <w:rsid w:val="00913A69"/>
    <w:rsid w:val="009164CB"/>
    <w:rsid w:val="009268EE"/>
    <w:rsid w:val="0093181A"/>
    <w:rsid w:val="00945CB4"/>
    <w:rsid w:val="009503E9"/>
    <w:rsid w:val="00954479"/>
    <w:rsid w:val="00955AF3"/>
    <w:rsid w:val="0095663C"/>
    <w:rsid w:val="009665A2"/>
    <w:rsid w:val="0099159F"/>
    <w:rsid w:val="009A3507"/>
    <w:rsid w:val="009A77AC"/>
    <w:rsid w:val="009B0EF0"/>
    <w:rsid w:val="009D323E"/>
    <w:rsid w:val="009D3B78"/>
    <w:rsid w:val="009E5D07"/>
    <w:rsid w:val="00A12460"/>
    <w:rsid w:val="00A14C7F"/>
    <w:rsid w:val="00A17711"/>
    <w:rsid w:val="00A2207D"/>
    <w:rsid w:val="00A233FE"/>
    <w:rsid w:val="00A25DAE"/>
    <w:rsid w:val="00A30836"/>
    <w:rsid w:val="00A468F2"/>
    <w:rsid w:val="00A52F1E"/>
    <w:rsid w:val="00A5347D"/>
    <w:rsid w:val="00A5772E"/>
    <w:rsid w:val="00A57C35"/>
    <w:rsid w:val="00A755E7"/>
    <w:rsid w:val="00A77602"/>
    <w:rsid w:val="00A84103"/>
    <w:rsid w:val="00A92D03"/>
    <w:rsid w:val="00AA2F8A"/>
    <w:rsid w:val="00AA7F17"/>
    <w:rsid w:val="00AE06FF"/>
    <w:rsid w:val="00B07301"/>
    <w:rsid w:val="00B07D20"/>
    <w:rsid w:val="00B10359"/>
    <w:rsid w:val="00B10D31"/>
    <w:rsid w:val="00B13070"/>
    <w:rsid w:val="00B14354"/>
    <w:rsid w:val="00B242D3"/>
    <w:rsid w:val="00B25FE7"/>
    <w:rsid w:val="00B54ED2"/>
    <w:rsid w:val="00B555F6"/>
    <w:rsid w:val="00B67416"/>
    <w:rsid w:val="00B94F4B"/>
    <w:rsid w:val="00B96B6B"/>
    <w:rsid w:val="00BC37B8"/>
    <w:rsid w:val="00BD6DB0"/>
    <w:rsid w:val="00BE0D3F"/>
    <w:rsid w:val="00BE68BC"/>
    <w:rsid w:val="00BF2BBA"/>
    <w:rsid w:val="00BF4D1A"/>
    <w:rsid w:val="00BF696B"/>
    <w:rsid w:val="00C04889"/>
    <w:rsid w:val="00C67820"/>
    <w:rsid w:val="00C82551"/>
    <w:rsid w:val="00C8328C"/>
    <w:rsid w:val="00C85CB2"/>
    <w:rsid w:val="00C86568"/>
    <w:rsid w:val="00C8716A"/>
    <w:rsid w:val="00C93651"/>
    <w:rsid w:val="00CB0FB4"/>
    <w:rsid w:val="00CB7269"/>
    <w:rsid w:val="00CC5353"/>
    <w:rsid w:val="00CC6FA1"/>
    <w:rsid w:val="00CD0BC8"/>
    <w:rsid w:val="00CD112D"/>
    <w:rsid w:val="00CD42F8"/>
    <w:rsid w:val="00CD68FF"/>
    <w:rsid w:val="00CE36B7"/>
    <w:rsid w:val="00CE6802"/>
    <w:rsid w:val="00CF03F8"/>
    <w:rsid w:val="00CF304D"/>
    <w:rsid w:val="00CF5526"/>
    <w:rsid w:val="00D013B7"/>
    <w:rsid w:val="00D04A8B"/>
    <w:rsid w:val="00D051E4"/>
    <w:rsid w:val="00D055BB"/>
    <w:rsid w:val="00D06F25"/>
    <w:rsid w:val="00D0727B"/>
    <w:rsid w:val="00D110F2"/>
    <w:rsid w:val="00D271C6"/>
    <w:rsid w:val="00D327D3"/>
    <w:rsid w:val="00D33E4E"/>
    <w:rsid w:val="00D655C7"/>
    <w:rsid w:val="00D771F6"/>
    <w:rsid w:val="00D84A2A"/>
    <w:rsid w:val="00D8632E"/>
    <w:rsid w:val="00DA15D7"/>
    <w:rsid w:val="00DA7B6E"/>
    <w:rsid w:val="00DB3929"/>
    <w:rsid w:val="00DC4000"/>
    <w:rsid w:val="00DC4021"/>
    <w:rsid w:val="00DC54E2"/>
    <w:rsid w:val="00DC5ADE"/>
    <w:rsid w:val="00DC7D06"/>
    <w:rsid w:val="00DD570A"/>
    <w:rsid w:val="00DD6BBF"/>
    <w:rsid w:val="00DE3C49"/>
    <w:rsid w:val="00DE453A"/>
    <w:rsid w:val="00E303AE"/>
    <w:rsid w:val="00E407D0"/>
    <w:rsid w:val="00E4177B"/>
    <w:rsid w:val="00E44642"/>
    <w:rsid w:val="00E50FB3"/>
    <w:rsid w:val="00E54A1E"/>
    <w:rsid w:val="00E553DE"/>
    <w:rsid w:val="00E55CDF"/>
    <w:rsid w:val="00E72B96"/>
    <w:rsid w:val="00E73018"/>
    <w:rsid w:val="00E732EB"/>
    <w:rsid w:val="00E82B78"/>
    <w:rsid w:val="00E84DC4"/>
    <w:rsid w:val="00E8593A"/>
    <w:rsid w:val="00E938F8"/>
    <w:rsid w:val="00EA7063"/>
    <w:rsid w:val="00EA748B"/>
    <w:rsid w:val="00EB541E"/>
    <w:rsid w:val="00EB654D"/>
    <w:rsid w:val="00EC49A5"/>
    <w:rsid w:val="00EE6130"/>
    <w:rsid w:val="00F023E7"/>
    <w:rsid w:val="00F05A0E"/>
    <w:rsid w:val="00F11298"/>
    <w:rsid w:val="00F12A67"/>
    <w:rsid w:val="00F1766D"/>
    <w:rsid w:val="00F17C1C"/>
    <w:rsid w:val="00F315EB"/>
    <w:rsid w:val="00F35CD4"/>
    <w:rsid w:val="00F37388"/>
    <w:rsid w:val="00F51218"/>
    <w:rsid w:val="00F53AC7"/>
    <w:rsid w:val="00F63B95"/>
    <w:rsid w:val="00F97DC8"/>
    <w:rsid w:val="00FA298E"/>
    <w:rsid w:val="00FC2F59"/>
    <w:rsid w:val="00FC4324"/>
    <w:rsid w:val="00FD0017"/>
    <w:rsid w:val="00FD0CB5"/>
    <w:rsid w:val="00FF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325A790-8349-4E94-9A53-AE6DD335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74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72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727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F5526"/>
    <w:pPr>
      <w:spacing w:before="100" w:beforeAutospacing="1" w:after="100" w:afterAutospacing="1"/>
    </w:pPr>
    <w:rPr>
      <w:rFonts w:eastAsia="Times New Roman"/>
    </w:rPr>
  </w:style>
  <w:style w:type="character" w:customStyle="1" w:styleId="ListeParagrafChar">
    <w:name w:val="Liste Paragraf Char"/>
    <w:link w:val="ListeParagraf"/>
    <w:uiPriority w:val="34"/>
    <w:locked/>
    <w:rsid w:val="00770637"/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D32819-19A8-4342-9EF7-4427AF125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MEB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keywords>Hc2n3B9s</cp:keywords>
  <cp:lastModifiedBy>Bahtiyar TOLUNAY</cp:lastModifiedBy>
  <cp:revision>2</cp:revision>
  <cp:lastPrinted>2019-07-12T07:21:00Z</cp:lastPrinted>
  <dcterms:created xsi:type="dcterms:W3CDTF">2019-11-29T08:20:00Z</dcterms:created>
  <dcterms:modified xsi:type="dcterms:W3CDTF">2019-11-29T08:20:00Z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16aff4a2-a929-426e-89e3-32b26fff9345</vt:lpwstr>
  </property>
  <property fmtid="{D5CDD505-2E9C-101B-9397-08002B2CF9AE}" pid="3" name="Category">
    <vt:lpwstr>CT1</vt:lpwstr>
  </property>
  <property fmtid="{D5CDD505-2E9C-101B-9397-08002B2CF9AE}" pid="4" name="Language">
    <vt:lpwstr>TR</vt:lpwstr>
  </property>
  <property fmtid="{D5CDD505-2E9C-101B-9397-08002B2CF9AE}" pid="5" name="Classification">
    <vt:lpwstr>Hc2n3B9s</vt:lpwstr>
  </property>
  <property fmtid="{D5CDD505-2E9C-101B-9397-08002B2CF9AE}" pid="6" name="Unclassified">
    <vt:lpwstr>JK8PNdPA</vt:lpwstr>
  </property>
  <property fmtid="{D5CDD505-2E9C-101B-9397-08002B2CF9AE}" pid="7" name="KVKK">
    <vt:lpwstr>65veE7AK</vt:lpwstr>
  </property>
</Properties>
</file>